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6B" w:rsidRPr="00410486" w:rsidRDefault="0028556B" w:rsidP="0028556B">
      <w:pPr>
        <w:widowControl w:val="0"/>
        <w:autoSpaceDE w:val="0"/>
        <w:autoSpaceDN w:val="0"/>
        <w:adjustRightInd w:val="0"/>
        <w:spacing w:line="240" w:lineRule="exact"/>
        <w:ind w:left="7371" w:firstLine="1"/>
        <w:jc w:val="center"/>
        <w:outlineLvl w:val="1"/>
        <w:rPr>
          <w:szCs w:val="28"/>
        </w:rPr>
      </w:pPr>
      <w:bookmarkStart w:id="0" w:name="P402"/>
      <w:bookmarkEnd w:id="0"/>
      <w:r>
        <w:rPr>
          <w:szCs w:val="28"/>
        </w:rPr>
        <w:t>Приложение № 4</w:t>
      </w:r>
    </w:p>
    <w:p w:rsidR="0028556B" w:rsidRDefault="0028556B" w:rsidP="0028556B">
      <w:pPr>
        <w:widowControl w:val="0"/>
        <w:autoSpaceDE w:val="0"/>
        <w:autoSpaceDN w:val="0"/>
        <w:adjustRightInd w:val="0"/>
        <w:spacing w:line="240" w:lineRule="exact"/>
        <w:ind w:left="7371" w:firstLine="1"/>
        <w:jc w:val="center"/>
        <w:rPr>
          <w:bCs/>
          <w:szCs w:val="28"/>
        </w:rPr>
      </w:pPr>
      <w:r w:rsidRPr="00410486">
        <w:rPr>
          <w:bCs/>
          <w:szCs w:val="28"/>
        </w:rPr>
        <w:t xml:space="preserve">к </w:t>
      </w:r>
      <w:r>
        <w:rPr>
          <w:bCs/>
          <w:szCs w:val="28"/>
        </w:rPr>
        <w:t>муниципальной программе</w:t>
      </w:r>
    </w:p>
    <w:p w:rsidR="00FC6DA2" w:rsidRPr="008C3C41" w:rsidRDefault="0028556B" w:rsidP="0028556B">
      <w:pPr>
        <w:pStyle w:val="ConsPlusNormal"/>
        <w:spacing w:line="240" w:lineRule="exact"/>
        <w:ind w:left="7371"/>
        <w:jc w:val="center"/>
      </w:pPr>
      <w:r>
        <w:rPr>
          <w:bCs/>
          <w:szCs w:val="28"/>
        </w:rPr>
        <w:t xml:space="preserve">Шпаковского </w:t>
      </w:r>
      <w:r w:rsidRPr="00DF6112">
        <w:rPr>
          <w:bCs/>
          <w:szCs w:val="28"/>
        </w:rPr>
        <w:t>муниципального округа Ставропольского края «Поддержка малого и среднего предпринимательства»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28556B" w:rsidRDefault="0028556B" w:rsidP="00D06709">
      <w:pPr>
        <w:pStyle w:val="ConsPlusNormal"/>
        <w:spacing w:line="240" w:lineRule="exact"/>
        <w:jc w:val="center"/>
      </w:pPr>
    </w:p>
    <w:p w:rsidR="0028556B" w:rsidRPr="008C3C41" w:rsidRDefault="0028556B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251278" w:rsidRDefault="00D06709" w:rsidP="00251278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251278">
        <w:t>муниципальной программы</w:t>
      </w:r>
    </w:p>
    <w:p w:rsidR="00AD1E01" w:rsidRDefault="00251278" w:rsidP="00251278">
      <w:pPr>
        <w:pStyle w:val="ConsPlusNormal"/>
        <w:spacing w:line="240" w:lineRule="exact"/>
        <w:jc w:val="center"/>
      </w:pPr>
      <w:r>
        <w:t>Шпаковского муниципального округа Ставропольского края «Поддержка малого и среднего предпринимательства»</w:t>
      </w:r>
    </w:p>
    <w:p w:rsidR="00251278" w:rsidRPr="008C3C41" w:rsidRDefault="00251278" w:rsidP="00D06709">
      <w:pPr>
        <w:pStyle w:val="ConsPlusNormal"/>
        <w:spacing w:line="240" w:lineRule="exact"/>
        <w:jc w:val="center"/>
      </w:pPr>
    </w:p>
    <w:tbl>
      <w:tblPr>
        <w:tblW w:w="1474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717"/>
        <w:gridCol w:w="142"/>
        <w:gridCol w:w="2397"/>
        <w:gridCol w:w="1280"/>
        <w:gridCol w:w="1282"/>
        <w:gridCol w:w="1419"/>
        <w:gridCol w:w="284"/>
        <w:gridCol w:w="2268"/>
      </w:tblGrid>
      <w:tr w:rsidR="009A4A36" w:rsidRPr="008D4FCB" w:rsidTr="0028556B">
        <w:trPr>
          <w:trHeight w:val="20"/>
        </w:trPr>
        <w:tc>
          <w:tcPr>
            <w:tcW w:w="702" w:type="dxa"/>
            <w:vMerge w:val="restart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bookmarkStart w:id="1" w:name="_GoBack"/>
            <w:r w:rsidRPr="008D4FCB">
              <w:rPr>
                <w:sz w:val="24"/>
                <w:szCs w:val="24"/>
              </w:rPr>
              <w:t>№</w:t>
            </w:r>
          </w:p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п/п</w:t>
            </w:r>
          </w:p>
        </w:tc>
        <w:tc>
          <w:tcPr>
            <w:tcW w:w="3252" w:type="dxa"/>
            <w:vMerge w:val="restart"/>
          </w:tcPr>
          <w:p w:rsidR="009A4A36" w:rsidRPr="008D4FCB" w:rsidRDefault="008D4FCB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Наименование </w:t>
            </w:r>
            <w:r w:rsidR="009A4A36" w:rsidRPr="008D4FCB">
              <w:rPr>
                <w:sz w:val="24"/>
                <w:szCs w:val="24"/>
              </w:rPr>
              <w:t>основного мероприятия Программы</w:t>
            </w:r>
          </w:p>
        </w:tc>
        <w:tc>
          <w:tcPr>
            <w:tcW w:w="1717" w:type="dxa"/>
            <w:vMerge w:val="restart"/>
          </w:tcPr>
          <w:p w:rsidR="009A4A36" w:rsidRPr="008D4FCB" w:rsidRDefault="001C473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Тип основного мероприя</w:t>
            </w:r>
            <w:r w:rsidR="009A4A36" w:rsidRPr="008D4FCB">
              <w:rPr>
                <w:sz w:val="24"/>
                <w:szCs w:val="24"/>
              </w:rPr>
              <w:t xml:space="preserve">тия </w:t>
            </w:r>
            <w:hyperlink w:anchor="P514" w:history="1">
              <w:r w:rsidR="000F3550" w:rsidRPr="008D4FCB">
                <w:rPr>
                  <w:sz w:val="24"/>
                  <w:szCs w:val="24"/>
                </w:rPr>
                <w:t>&lt;1</w:t>
              </w:r>
              <w:r w:rsidR="009A4A36" w:rsidRPr="008D4FCB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539" w:type="dxa"/>
            <w:gridSpan w:val="2"/>
            <w:vMerge w:val="restart"/>
          </w:tcPr>
          <w:p w:rsidR="009A4A36" w:rsidRPr="008D4FCB" w:rsidRDefault="009A4A36" w:rsidP="0028556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8D4FCB" w:rsidRDefault="008D4FCB" w:rsidP="0028556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8D4FCB" w:rsidRDefault="009A4A36" w:rsidP="0028556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8D4FCB" w:rsidRDefault="00090F24" w:rsidP="0028556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562" w:type="dxa"/>
            <w:gridSpan w:val="2"/>
          </w:tcPr>
          <w:p w:rsidR="009A4A36" w:rsidRPr="008D4FCB" w:rsidRDefault="009A4A36" w:rsidP="0028556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419" w:type="dxa"/>
            <w:vMerge w:val="restart"/>
          </w:tcPr>
          <w:p w:rsidR="009A4A36" w:rsidRPr="008D4FCB" w:rsidRDefault="009A4A36" w:rsidP="0028556B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8D4FCB" w:rsidRDefault="009A4A36" w:rsidP="0028556B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 xml:space="preserve">результат </w:t>
            </w:r>
          </w:p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2" w:type="dxa"/>
            <w:gridSpan w:val="2"/>
            <w:vMerge w:val="restart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Связь с индикаторами достижения цели Программы</w:t>
            </w:r>
          </w:p>
          <w:p w:rsidR="009A4A36" w:rsidRPr="008D4FCB" w:rsidRDefault="009A4A36" w:rsidP="0028556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8D4FCB" w:rsidTr="0028556B">
        <w:trPr>
          <w:trHeight w:val="20"/>
        </w:trPr>
        <w:tc>
          <w:tcPr>
            <w:tcW w:w="702" w:type="dxa"/>
            <w:vMerge/>
          </w:tcPr>
          <w:p w:rsidR="009A4A36" w:rsidRPr="008D4FCB" w:rsidRDefault="009A4A36" w:rsidP="0028556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:rsidR="009A4A36" w:rsidRPr="008D4FCB" w:rsidRDefault="009A4A36" w:rsidP="0028556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9A4A36" w:rsidRPr="008D4FCB" w:rsidRDefault="009A4A36" w:rsidP="0028556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  <w:gridSpan w:val="2"/>
            <w:vMerge/>
          </w:tcPr>
          <w:p w:rsidR="009A4A36" w:rsidRPr="008D4FCB" w:rsidRDefault="009A4A36" w:rsidP="0028556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82" w:type="dxa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419" w:type="dxa"/>
            <w:vMerge/>
          </w:tcPr>
          <w:p w:rsidR="009A4A36" w:rsidRPr="008D4FCB" w:rsidRDefault="009A4A36" w:rsidP="0028556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:rsidR="009A4A36" w:rsidRPr="008D4FCB" w:rsidRDefault="009A4A36" w:rsidP="0028556B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8D4FCB" w:rsidTr="0028556B">
        <w:trPr>
          <w:trHeight w:val="20"/>
        </w:trPr>
        <w:tc>
          <w:tcPr>
            <w:tcW w:w="702" w:type="dxa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3</w:t>
            </w:r>
          </w:p>
        </w:tc>
        <w:tc>
          <w:tcPr>
            <w:tcW w:w="2539" w:type="dxa"/>
            <w:gridSpan w:val="2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5</w:t>
            </w:r>
          </w:p>
        </w:tc>
        <w:tc>
          <w:tcPr>
            <w:tcW w:w="1282" w:type="dxa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6</w:t>
            </w:r>
          </w:p>
        </w:tc>
        <w:tc>
          <w:tcPr>
            <w:tcW w:w="1419" w:type="dxa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gridSpan w:val="2"/>
          </w:tcPr>
          <w:p w:rsidR="009A4A36" w:rsidRPr="008D4FCB" w:rsidRDefault="009A4A36" w:rsidP="0028556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8</w:t>
            </w:r>
          </w:p>
        </w:tc>
      </w:tr>
      <w:tr w:rsidR="009A4A36" w:rsidRPr="008D4FCB" w:rsidTr="0028556B">
        <w:trPr>
          <w:trHeight w:val="20"/>
        </w:trPr>
        <w:tc>
          <w:tcPr>
            <w:tcW w:w="702" w:type="dxa"/>
            <w:vMerge w:val="restart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</w:t>
            </w:r>
          </w:p>
        </w:tc>
        <w:tc>
          <w:tcPr>
            <w:tcW w:w="14041" w:type="dxa"/>
            <w:gridSpan w:val="9"/>
          </w:tcPr>
          <w:p w:rsidR="009A4A36" w:rsidRPr="008D4FCB" w:rsidRDefault="000F3550" w:rsidP="0028556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Цель П</w:t>
            </w:r>
            <w:r w:rsidR="009A4A36" w:rsidRPr="008D4FCB">
              <w:rPr>
                <w:sz w:val="24"/>
                <w:szCs w:val="24"/>
              </w:rPr>
              <w:t>рограммы:</w:t>
            </w:r>
            <w:r w:rsidR="0077696A" w:rsidRPr="008D4FCB">
              <w:rPr>
                <w:sz w:val="24"/>
                <w:szCs w:val="24"/>
              </w:rPr>
              <w:t xml:space="preserve"> 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</w:tc>
      </w:tr>
      <w:tr w:rsidR="009A4A36" w:rsidRPr="008D4FCB" w:rsidTr="0028556B">
        <w:trPr>
          <w:trHeight w:val="20"/>
        </w:trPr>
        <w:tc>
          <w:tcPr>
            <w:tcW w:w="702" w:type="dxa"/>
            <w:vMerge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41" w:type="dxa"/>
            <w:gridSpan w:val="9"/>
          </w:tcPr>
          <w:p w:rsidR="009A4A36" w:rsidRPr="008D4FCB" w:rsidRDefault="009A4A36" w:rsidP="0028556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Задача:</w:t>
            </w:r>
            <w:r w:rsidR="0077696A" w:rsidRPr="008D4FCB">
              <w:rPr>
                <w:sz w:val="24"/>
                <w:szCs w:val="24"/>
              </w:rPr>
              <w:t xml:space="preserve"> </w:t>
            </w:r>
            <w:r w:rsidR="006F7893" w:rsidRPr="006F7893">
              <w:rPr>
                <w:sz w:val="24"/>
                <w:szCs w:val="24"/>
              </w:rPr>
              <w:t>совершенствование организационной и информационной поддержки субъектов малого и среднего предпринимательства в округе</w:t>
            </w:r>
          </w:p>
        </w:tc>
      </w:tr>
      <w:tr w:rsidR="009A4A36" w:rsidRPr="008D4FCB" w:rsidTr="0028556B">
        <w:trPr>
          <w:trHeight w:val="20"/>
        </w:trPr>
        <w:tc>
          <w:tcPr>
            <w:tcW w:w="702" w:type="dxa"/>
          </w:tcPr>
          <w:p w:rsidR="009A4A36" w:rsidRPr="008D4FCB" w:rsidRDefault="009A4A36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</w:t>
            </w:r>
            <w:r w:rsidR="000F3550" w:rsidRPr="008D4FCB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090F24" w:rsidRPr="008D4FCB" w:rsidRDefault="00C71D6D" w:rsidP="0028556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Развитие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1717" w:type="dxa"/>
          </w:tcPr>
          <w:p w:rsidR="009A4A36" w:rsidRPr="008D4FCB" w:rsidRDefault="00090F24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39" w:type="dxa"/>
            <w:gridSpan w:val="2"/>
          </w:tcPr>
          <w:p w:rsidR="009A4A36" w:rsidRPr="008D4FCB" w:rsidRDefault="00090F24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Комитет по экономике, торговле и профилактике административных правонарушений (далее - комитет по экономике)</w:t>
            </w:r>
          </w:p>
        </w:tc>
        <w:tc>
          <w:tcPr>
            <w:tcW w:w="1280" w:type="dxa"/>
          </w:tcPr>
          <w:p w:rsidR="009A4A36" w:rsidRPr="008D4FCB" w:rsidRDefault="00090F24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9A4A36" w:rsidRPr="008D4FCB" w:rsidRDefault="00090F24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2026</w:t>
            </w:r>
          </w:p>
        </w:tc>
        <w:tc>
          <w:tcPr>
            <w:tcW w:w="1703" w:type="dxa"/>
            <w:gridSpan w:val="2"/>
          </w:tcPr>
          <w:p w:rsidR="009A4A36" w:rsidRPr="008D4FCB" w:rsidRDefault="00057B59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 xml:space="preserve">ежегодно предоставлять муниципальную поддержку не менее 3 субъектам малого и среднего </w:t>
            </w:r>
            <w:r w:rsidRPr="00057B59">
              <w:rPr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2268" w:type="dxa"/>
          </w:tcPr>
          <w:p w:rsidR="009A4A36" w:rsidRPr="008D4FCB" w:rsidRDefault="001C4730" w:rsidP="0028556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lastRenderedPageBreak/>
              <w:t>Количество размещенной и</w:t>
            </w:r>
            <w:r w:rsidR="006F7893">
              <w:rPr>
                <w:sz w:val="24"/>
                <w:szCs w:val="24"/>
              </w:rPr>
              <w:t>нформации на сайте администрации</w:t>
            </w:r>
            <w:r w:rsidR="0028556B">
              <w:rPr>
                <w:sz w:val="24"/>
                <w:szCs w:val="24"/>
              </w:rPr>
              <w:t>,</w:t>
            </w:r>
            <w:r w:rsidRPr="008D4FCB">
              <w:rPr>
                <w:sz w:val="24"/>
                <w:szCs w:val="24"/>
              </w:rPr>
              <w:t xml:space="preserve"> официальных социальных сетях. </w:t>
            </w:r>
            <w:r w:rsidRPr="008D4FCB">
              <w:rPr>
                <w:sz w:val="24"/>
                <w:szCs w:val="24"/>
              </w:rPr>
              <w:lastRenderedPageBreak/>
              <w:t>Проведение ежегодного конкурса «Предприниматель года»</w:t>
            </w:r>
          </w:p>
        </w:tc>
      </w:tr>
      <w:tr w:rsidR="006F7893" w:rsidRPr="008D4FCB" w:rsidTr="0028556B">
        <w:trPr>
          <w:trHeight w:val="20"/>
        </w:trPr>
        <w:tc>
          <w:tcPr>
            <w:tcW w:w="702" w:type="dxa"/>
          </w:tcPr>
          <w:p w:rsidR="006F7893" w:rsidRPr="008D4FCB" w:rsidRDefault="006F7893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4041" w:type="dxa"/>
            <w:gridSpan w:val="9"/>
          </w:tcPr>
          <w:p w:rsidR="006F7893" w:rsidRPr="008D4FCB" w:rsidRDefault="006F7893" w:rsidP="0028556B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консультация субъектов малого и среднего предпринимательства Шпаковского муниципального округа</w:t>
            </w:r>
          </w:p>
        </w:tc>
      </w:tr>
      <w:tr w:rsidR="00E17740" w:rsidRPr="008D4FCB" w:rsidTr="0028556B">
        <w:trPr>
          <w:trHeight w:val="20"/>
        </w:trPr>
        <w:tc>
          <w:tcPr>
            <w:tcW w:w="702" w:type="dxa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1.2.</w:t>
            </w:r>
          </w:p>
        </w:tc>
        <w:tc>
          <w:tcPr>
            <w:tcW w:w="3252" w:type="dxa"/>
          </w:tcPr>
          <w:p w:rsidR="00E17740" w:rsidRPr="008D4FCB" w:rsidRDefault="001C4730" w:rsidP="0028556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Консультативная помощь субъектам малого и среднего предпринимательства Шпаковского муниципального округа</w:t>
            </w:r>
          </w:p>
        </w:tc>
        <w:tc>
          <w:tcPr>
            <w:tcW w:w="1859" w:type="dxa"/>
            <w:gridSpan w:val="2"/>
          </w:tcPr>
          <w:p w:rsidR="00E17740" w:rsidRPr="008D4FCB" w:rsidRDefault="00E17740" w:rsidP="0028556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397" w:type="dxa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Комитет по экономике</w:t>
            </w:r>
          </w:p>
        </w:tc>
        <w:tc>
          <w:tcPr>
            <w:tcW w:w="1280" w:type="dxa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2026</w:t>
            </w:r>
          </w:p>
        </w:tc>
        <w:tc>
          <w:tcPr>
            <w:tcW w:w="1703" w:type="dxa"/>
            <w:gridSpan w:val="2"/>
          </w:tcPr>
          <w:p w:rsidR="00E17740" w:rsidRPr="008D4FCB" w:rsidRDefault="00057B59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ежегодно предоставлять муниципальную поддержку не менее 3 субъектам малого и среднего предпринимательства</w:t>
            </w:r>
          </w:p>
        </w:tc>
        <w:tc>
          <w:tcPr>
            <w:tcW w:w="2268" w:type="dxa"/>
          </w:tcPr>
          <w:p w:rsidR="00E17740" w:rsidRPr="008D4FCB" w:rsidRDefault="00CC7F97" w:rsidP="0028556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Прием обращений предпринимателей по любым вопросам ведения бизнеса</w:t>
            </w:r>
          </w:p>
        </w:tc>
      </w:tr>
      <w:tr w:rsidR="006F7893" w:rsidRPr="008D4FCB" w:rsidTr="0028556B">
        <w:trPr>
          <w:trHeight w:val="20"/>
        </w:trPr>
        <w:tc>
          <w:tcPr>
            <w:tcW w:w="702" w:type="dxa"/>
          </w:tcPr>
          <w:p w:rsidR="006F7893" w:rsidRPr="008D4FCB" w:rsidRDefault="006F7893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041" w:type="dxa"/>
            <w:gridSpan w:val="9"/>
          </w:tcPr>
          <w:p w:rsidR="006F7893" w:rsidRPr="008D4FCB" w:rsidRDefault="006F7893" w:rsidP="0028556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подготовка квалифицированных кадров для малого и среднего предпринимательства в Шпаковском муниципальном округе</w:t>
            </w:r>
          </w:p>
        </w:tc>
      </w:tr>
      <w:tr w:rsidR="00E17740" w:rsidRPr="008D4FCB" w:rsidTr="0028556B">
        <w:trPr>
          <w:trHeight w:val="20"/>
        </w:trPr>
        <w:tc>
          <w:tcPr>
            <w:tcW w:w="702" w:type="dxa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1.3.</w:t>
            </w:r>
          </w:p>
        </w:tc>
        <w:tc>
          <w:tcPr>
            <w:tcW w:w="3252" w:type="dxa"/>
          </w:tcPr>
          <w:p w:rsidR="00E17740" w:rsidRPr="008D4FCB" w:rsidRDefault="00CC7F97" w:rsidP="0028556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Укрепление и развитие системы подготовки квалифицированных кадров для малого и среднего предпринимательства в Шпаковском муниципальном округе</w:t>
            </w:r>
          </w:p>
        </w:tc>
        <w:tc>
          <w:tcPr>
            <w:tcW w:w="1717" w:type="dxa"/>
          </w:tcPr>
          <w:p w:rsidR="00E17740" w:rsidRPr="008D4FCB" w:rsidRDefault="00E17740" w:rsidP="0028556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39" w:type="dxa"/>
            <w:gridSpan w:val="2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Комитет по экономике</w:t>
            </w:r>
          </w:p>
        </w:tc>
        <w:tc>
          <w:tcPr>
            <w:tcW w:w="1280" w:type="dxa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2026</w:t>
            </w:r>
          </w:p>
        </w:tc>
        <w:tc>
          <w:tcPr>
            <w:tcW w:w="1703" w:type="dxa"/>
            <w:gridSpan w:val="2"/>
          </w:tcPr>
          <w:p w:rsidR="00E17740" w:rsidRPr="008D4FCB" w:rsidRDefault="00057B59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ежегодно получать налоговые поступление от субъектов малого и среднего предпринимательства Шпаковского муниципального округа в бюджет Шпаковского муниципально</w:t>
            </w:r>
            <w:r w:rsidRPr="00057B59">
              <w:rPr>
                <w:sz w:val="24"/>
                <w:szCs w:val="24"/>
              </w:rPr>
              <w:lastRenderedPageBreak/>
              <w:t>го округа с темпом роста не менее чем на 2 процента.</w:t>
            </w:r>
          </w:p>
        </w:tc>
        <w:tc>
          <w:tcPr>
            <w:tcW w:w="2268" w:type="dxa"/>
          </w:tcPr>
          <w:p w:rsidR="00E17740" w:rsidRPr="008D4FCB" w:rsidRDefault="00CC7F97" w:rsidP="0028556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lastRenderedPageBreak/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</w:t>
            </w:r>
            <w:r w:rsidRPr="008D4FCB">
              <w:rPr>
                <w:sz w:val="24"/>
                <w:szCs w:val="24"/>
              </w:rPr>
              <w:lastRenderedPageBreak/>
              <w:t>организаций</w:t>
            </w:r>
          </w:p>
        </w:tc>
      </w:tr>
      <w:tr w:rsidR="006F7893" w:rsidRPr="008D4FCB" w:rsidTr="0028556B">
        <w:trPr>
          <w:trHeight w:val="20"/>
        </w:trPr>
        <w:tc>
          <w:tcPr>
            <w:tcW w:w="702" w:type="dxa"/>
          </w:tcPr>
          <w:p w:rsidR="006F7893" w:rsidRPr="008D4FCB" w:rsidRDefault="006F7893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4041" w:type="dxa"/>
            <w:gridSpan w:val="9"/>
          </w:tcPr>
          <w:p w:rsidR="006F7893" w:rsidRPr="008D4FCB" w:rsidRDefault="006F7893" w:rsidP="0028556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</w:tr>
      <w:tr w:rsidR="00E17740" w:rsidRPr="008D4FCB" w:rsidTr="0028556B">
        <w:trPr>
          <w:trHeight w:val="20"/>
        </w:trPr>
        <w:tc>
          <w:tcPr>
            <w:tcW w:w="702" w:type="dxa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1.4.</w:t>
            </w:r>
          </w:p>
        </w:tc>
        <w:tc>
          <w:tcPr>
            <w:tcW w:w="3252" w:type="dxa"/>
          </w:tcPr>
          <w:p w:rsidR="00E17740" w:rsidRPr="008D4FCB" w:rsidRDefault="00D15246" w:rsidP="0028556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71D6D" w:rsidRPr="008D4FCB">
              <w:rPr>
                <w:sz w:val="24"/>
                <w:szCs w:val="24"/>
              </w:rPr>
              <w:t>аспространение информационных материалов по защите прав потребителей в СМИ</w:t>
            </w:r>
          </w:p>
        </w:tc>
        <w:tc>
          <w:tcPr>
            <w:tcW w:w="1717" w:type="dxa"/>
          </w:tcPr>
          <w:p w:rsidR="00E17740" w:rsidRPr="008D4FCB" w:rsidRDefault="00E17740" w:rsidP="0028556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39" w:type="dxa"/>
            <w:gridSpan w:val="2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Комитет по экономике</w:t>
            </w:r>
          </w:p>
        </w:tc>
        <w:tc>
          <w:tcPr>
            <w:tcW w:w="1280" w:type="dxa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E17740" w:rsidRPr="008D4FCB" w:rsidRDefault="00E17740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2026</w:t>
            </w:r>
          </w:p>
        </w:tc>
        <w:tc>
          <w:tcPr>
            <w:tcW w:w="1703" w:type="dxa"/>
            <w:gridSpan w:val="2"/>
          </w:tcPr>
          <w:p w:rsidR="00E17740" w:rsidRPr="008D4FCB" w:rsidRDefault="00057B59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развить на территории Шпаковского муниципального округа систему защиты прав потребителей за счет эффективного взаимодействия администрации Шпаковского муниципального округа и общественных организаций в области защиты прав потребителей и повысить уровень потребительской грамотности населения Шпаковского муниципально</w:t>
            </w:r>
            <w:r w:rsidRPr="00057B59">
              <w:rPr>
                <w:sz w:val="24"/>
                <w:szCs w:val="24"/>
              </w:rPr>
              <w:lastRenderedPageBreak/>
              <w:t>го округа;</w:t>
            </w:r>
          </w:p>
        </w:tc>
        <w:tc>
          <w:tcPr>
            <w:tcW w:w="2268" w:type="dxa"/>
          </w:tcPr>
          <w:p w:rsidR="00E17740" w:rsidRPr="008D4FCB" w:rsidRDefault="00CC7F97" w:rsidP="0028556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lastRenderedPageBreak/>
              <w:t>Количество консультаций, полученных потребителями по вопросам защиты их прав в администрации Шпаковского муниципального округа</w:t>
            </w:r>
          </w:p>
        </w:tc>
      </w:tr>
      <w:tr w:rsidR="006F7893" w:rsidRPr="008D4FCB" w:rsidTr="0028556B">
        <w:trPr>
          <w:trHeight w:val="20"/>
        </w:trPr>
        <w:tc>
          <w:tcPr>
            <w:tcW w:w="702" w:type="dxa"/>
          </w:tcPr>
          <w:p w:rsidR="006F7893" w:rsidRPr="008D4FCB" w:rsidRDefault="006F7893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4041" w:type="dxa"/>
            <w:gridSpan w:val="9"/>
          </w:tcPr>
          <w:p w:rsidR="006F7893" w:rsidRPr="008D4FCB" w:rsidRDefault="006F7893" w:rsidP="0028556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предоставление финансовой поддержки субъектам малого и среднего предпринимательства</w:t>
            </w:r>
          </w:p>
        </w:tc>
      </w:tr>
      <w:tr w:rsidR="00CC7F97" w:rsidRPr="008D4FCB" w:rsidTr="0028556B">
        <w:trPr>
          <w:trHeight w:val="20"/>
        </w:trPr>
        <w:tc>
          <w:tcPr>
            <w:tcW w:w="702" w:type="dxa"/>
          </w:tcPr>
          <w:p w:rsidR="00CC7F97" w:rsidRPr="008D4FCB" w:rsidRDefault="00CC7F97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1.5.</w:t>
            </w:r>
          </w:p>
        </w:tc>
        <w:tc>
          <w:tcPr>
            <w:tcW w:w="3252" w:type="dxa"/>
          </w:tcPr>
          <w:p w:rsidR="00CC7F97" w:rsidRPr="008D4FCB" w:rsidRDefault="0094736F" w:rsidP="0028556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94736F">
              <w:rPr>
                <w:sz w:val="24"/>
                <w:szCs w:val="24"/>
              </w:rPr>
              <w:t>Развитие системы финансовой поддержки субъектов малого и среднего предпринимательства в округе</w:t>
            </w:r>
          </w:p>
        </w:tc>
        <w:tc>
          <w:tcPr>
            <w:tcW w:w="1717" w:type="dxa"/>
          </w:tcPr>
          <w:p w:rsidR="00CC7F97" w:rsidRPr="008D4FCB" w:rsidRDefault="00CC7F97" w:rsidP="0028556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39" w:type="dxa"/>
            <w:gridSpan w:val="2"/>
          </w:tcPr>
          <w:p w:rsidR="00CC7F97" w:rsidRPr="008D4FCB" w:rsidRDefault="00CC7F97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Комитет по экономике</w:t>
            </w:r>
          </w:p>
        </w:tc>
        <w:tc>
          <w:tcPr>
            <w:tcW w:w="1280" w:type="dxa"/>
          </w:tcPr>
          <w:p w:rsidR="00CC7F97" w:rsidRPr="008D4FCB" w:rsidRDefault="00CC7F97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CC7F97" w:rsidRPr="008D4FCB" w:rsidRDefault="00CC7F97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2026</w:t>
            </w:r>
          </w:p>
        </w:tc>
        <w:tc>
          <w:tcPr>
            <w:tcW w:w="1703" w:type="dxa"/>
            <w:gridSpan w:val="2"/>
          </w:tcPr>
          <w:p w:rsidR="00CC7F97" w:rsidRPr="008D4FCB" w:rsidRDefault="00057B59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>ежегодно предоставлять муниципальную поддержку не менее 3 субъектам малого и среднего предпринимательства</w:t>
            </w:r>
          </w:p>
        </w:tc>
        <w:tc>
          <w:tcPr>
            <w:tcW w:w="2268" w:type="dxa"/>
          </w:tcPr>
          <w:p w:rsidR="00CC7F97" w:rsidRPr="008D4FCB" w:rsidRDefault="00CC7F97" w:rsidP="0028556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Предоставление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</w:t>
            </w:r>
          </w:p>
        </w:tc>
      </w:tr>
      <w:tr w:rsidR="006F7893" w:rsidRPr="008D4FCB" w:rsidTr="0028556B">
        <w:trPr>
          <w:trHeight w:val="20"/>
        </w:trPr>
        <w:tc>
          <w:tcPr>
            <w:tcW w:w="702" w:type="dxa"/>
          </w:tcPr>
          <w:p w:rsidR="006F7893" w:rsidRPr="008D4FCB" w:rsidRDefault="006F7893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4041" w:type="dxa"/>
            <w:gridSpan w:val="9"/>
          </w:tcPr>
          <w:p w:rsidR="006F7893" w:rsidRPr="008D4FCB" w:rsidRDefault="006F7893" w:rsidP="0028556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Pr="006F7893">
              <w:rPr>
                <w:sz w:val="24"/>
                <w:szCs w:val="24"/>
              </w:rPr>
              <w:t>проведение работы по профилактике административных правонарушений</w:t>
            </w:r>
          </w:p>
        </w:tc>
      </w:tr>
      <w:tr w:rsidR="00CC7F97" w:rsidRPr="008D4FCB" w:rsidTr="0028556B">
        <w:trPr>
          <w:trHeight w:val="20"/>
        </w:trPr>
        <w:tc>
          <w:tcPr>
            <w:tcW w:w="702" w:type="dxa"/>
          </w:tcPr>
          <w:p w:rsidR="00CC7F97" w:rsidRPr="008D4FCB" w:rsidRDefault="00CC7F97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1.6.</w:t>
            </w:r>
          </w:p>
        </w:tc>
        <w:tc>
          <w:tcPr>
            <w:tcW w:w="3252" w:type="dxa"/>
          </w:tcPr>
          <w:p w:rsidR="00CC7F97" w:rsidRPr="008D4FCB" w:rsidRDefault="00CC7F97" w:rsidP="0028556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Профилактика административных правонарушений</w:t>
            </w:r>
          </w:p>
        </w:tc>
        <w:tc>
          <w:tcPr>
            <w:tcW w:w="1717" w:type="dxa"/>
          </w:tcPr>
          <w:p w:rsidR="00CC7F97" w:rsidRPr="008D4FCB" w:rsidRDefault="00CC7F97" w:rsidP="0028556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«исполнение публичных нормативных обязательств»</w:t>
            </w:r>
          </w:p>
        </w:tc>
        <w:tc>
          <w:tcPr>
            <w:tcW w:w="2539" w:type="dxa"/>
            <w:gridSpan w:val="2"/>
          </w:tcPr>
          <w:p w:rsidR="00CC7F97" w:rsidRPr="008D4FCB" w:rsidRDefault="00CC7F97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Комитет по экономике</w:t>
            </w:r>
          </w:p>
        </w:tc>
        <w:tc>
          <w:tcPr>
            <w:tcW w:w="1280" w:type="dxa"/>
          </w:tcPr>
          <w:p w:rsidR="00CC7F97" w:rsidRPr="008D4FCB" w:rsidRDefault="00CC7F97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2024</w:t>
            </w:r>
          </w:p>
        </w:tc>
        <w:tc>
          <w:tcPr>
            <w:tcW w:w="1282" w:type="dxa"/>
          </w:tcPr>
          <w:p w:rsidR="00CC7F97" w:rsidRPr="008D4FCB" w:rsidRDefault="00CC7F97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t>2026</w:t>
            </w:r>
          </w:p>
        </w:tc>
        <w:tc>
          <w:tcPr>
            <w:tcW w:w="1703" w:type="dxa"/>
            <w:gridSpan w:val="2"/>
          </w:tcPr>
          <w:p w:rsidR="00CC7F97" w:rsidRPr="008D4FCB" w:rsidRDefault="00057B59" w:rsidP="0028556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57B59">
              <w:rPr>
                <w:sz w:val="24"/>
                <w:szCs w:val="24"/>
              </w:rPr>
              <w:t xml:space="preserve">развить на территории Шпаковского муниципального округа систему защиты прав потребителей за счет эффективного взаимодействия администрации Шпаковского муниципального округа и общественных </w:t>
            </w:r>
            <w:r w:rsidRPr="00057B59">
              <w:rPr>
                <w:sz w:val="24"/>
                <w:szCs w:val="24"/>
              </w:rPr>
              <w:lastRenderedPageBreak/>
              <w:t>организаций в области защиты прав потребителей и повысить уровень потребительской грамотности населения Шпаковского муниципального округа;</w:t>
            </w:r>
          </w:p>
        </w:tc>
        <w:tc>
          <w:tcPr>
            <w:tcW w:w="2268" w:type="dxa"/>
          </w:tcPr>
          <w:p w:rsidR="00CC7F97" w:rsidRPr="008D4FCB" w:rsidRDefault="00CC7F97" w:rsidP="0028556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8D4FCB">
              <w:rPr>
                <w:sz w:val="24"/>
                <w:szCs w:val="24"/>
              </w:rPr>
              <w:lastRenderedPageBreak/>
              <w:t>Приобретение канцелярских товаров для организации работы по профилактике административных правонарушений</w:t>
            </w:r>
          </w:p>
        </w:tc>
      </w:tr>
      <w:bookmarkEnd w:id="1"/>
    </w:tbl>
    <w:p w:rsidR="00D15246" w:rsidRDefault="00D15246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D15246" w:rsidRDefault="00D15246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D15246" w:rsidRDefault="00D15246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D06709" w:rsidRDefault="00145CE3" w:rsidP="00D1524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</w:t>
      </w:r>
    </w:p>
    <w:sectPr w:rsidR="00D06709" w:rsidSect="0028556B">
      <w:headerReference w:type="default" r:id="rId9"/>
      <w:pgSz w:w="16838" w:h="11906" w:orient="landscape"/>
      <w:pgMar w:top="1702" w:right="1134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FB1" w:rsidRDefault="009F1FB1" w:rsidP="00FB4E32">
      <w:pPr>
        <w:spacing w:line="240" w:lineRule="auto"/>
      </w:pPr>
      <w:r>
        <w:separator/>
      </w:r>
    </w:p>
  </w:endnote>
  <w:endnote w:type="continuationSeparator" w:id="0">
    <w:p w:rsidR="009F1FB1" w:rsidRDefault="009F1FB1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FB1" w:rsidRDefault="009F1FB1" w:rsidP="00FB4E32">
      <w:pPr>
        <w:spacing w:line="240" w:lineRule="auto"/>
      </w:pPr>
      <w:r>
        <w:separator/>
      </w:r>
    </w:p>
  </w:footnote>
  <w:footnote w:type="continuationSeparator" w:id="0">
    <w:p w:rsidR="009F1FB1" w:rsidRDefault="009F1FB1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56B">
          <w:rPr>
            <w:noProof/>
          </w:rPr>
          <w:t>5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7B59"/>
    <w:rsid w:val="00066957"/>
    <w:rsid w:val="000862F5"/>
    <w:rsid w:val="00090F24"/>
    <w:rsid w:val="000A6001"/>
    <w:rsid w:val="000F3550"/>
    <w:rsid w:val="00134963"/>
    <w:rsid w:val="00145CE3"/>
    <w:rsid w:val="00145E66"/>
    <w:rsid w:val="00151AC1"/>
    <w:rsid w:val="00180CC4"/>
    <w:rsid w:val="001B4444"/>
    <w:rsid w:val="001C4730"/>
    <w:rsid w:val="001C5F24"/>
    <w:rsid w:val="001F1866"/>
    <w:rsid w:val="00251278"/>
    <w:rsid w:val="00252631"/>
    <w:rsid w:val="00260B6C"/>
    <w:rsid w:val="0028556B"/>
    <w:rsid w:val="00294998"/>
    <w:rsid w:val="002A0BF3"/>
    <w:rsid w:val="002F4390"/>
    <w:rsid w:val="002F4B76"/>
    <w:rsid w:val="00324AF5"/>
    <w:rsid w:val="00327068"/>
    <w:rsid w:val="00351751"/>
    <w:rsid w:val="00372948"/>
    <w:rsid w:val="003879C2"/>
    <w:rsid w:val="003A0804"/>
    <w:rsid w:val="003C2552"/>
    <w:rsid w:val="003C4FC8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50276E"/>
    <w:rsid w:val="00515471"/>
    <w:rsid w:val="00534FDB"/>
    <w:rsid w:val="005551DA"/>
    <w:rsid w:val="00555AE5"/>
    <w:rsid w:val="0059523D"/>
    <w:rsid w:val="00597CA0"/>
    <w:rsid w:val="005C2A9F"/>
    <w:rsid w:val="005E1D2B"/>
    <w:rsid w:val="005E6ACC"/>
    <w:rsid w:val="00607850"/>
    <w:rsid w:val="00623C6C"/>
    <w:rsid w:val="00627883"/>
    <w:rsid w:val="00670326"/>
    <w:rsid w:val="00670797"/>
    <w:rsid w:val="00694C58"/>
    <w:rsid w:val="006C070B"/>
    <w:rsid w:val="006C4566"/>
    <w:rsid w:val="006D549B"/>
    <w:rsid w:val="006F084E"/>
    <w:rsid w:val="006F702E"/>
    <w:rsid w:val="006F7893"/>
    <w:rsid w:val="0071330D"/>
    <w:rsid w:val="00727C53"/>
    <w:rsid w:val="007508B9"/>
    <w:rsid w:val="00775647"/>
    <w:rsid w:val="0077696A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8048B"/>
    <w:rsid w:val="008807B6"/>
    <w:rsid w:val="008B17DE"/>
    <w:rsid w:val="008B1D14"/>
    <w:rsid w:val="008C3C41"/>
    <w:rsid w:val="008D4FCB"/>
    <w:rsid w:val="008E0FF0"/>
    <w:rsid w:val="008F49C9"/>
    <w:rsid w:val="00911EAA"/>
    <w:rsid w:val="0092705A"/>
    <w:rsid w:val="0094736F"/>
    <w:rsid w:val="009477D9"/>
    <w:rsid w:val="00975CB0"/>
    <w:rsid w:val="0097786A"/>
    <w:rsid w:val="009A4A36"/>
    <w:rsid w:val="009A4E07"/>
    <w:rsid w:val="009B77F5"/>
    <w:rsid w:val="009E5168"/>
    <w:rsid w:val="009E6453"/>
    <w:rsid w:val="009F1FB1"/>
    <w:rsid w:val="009F4096"/>
    <w:rsid w:val="00A03066"/>
    <w:rsid w:val="00A03538"/>
    <w:rsid w:val="00A1258D"/>
    <w:rsid w:val="00A172A0"/>
    <w:rsid w:val="00A41511"/>
    <w:rsid w:val="00A613A1"/>
    <w:rsid w:val="00A7019E"/>
    <w:rsid w:val="00A871E2"/>
    <w:rsid w:val="00AD1E01"/>
    <w:rsid w:val="00AD1EBB"/>
    <w:rsid w:val="00B61185"/>
    <w:rsid w:val="00BC10C0"/>
    <w:rsid w:val="00BC67CF"/>
    <w:rsid w:val="00BD3C8F"/>
    <w:rsid w:val="00BD7265"/>
    <w:rsid w:val="00C06CD9"/>
    <w:rsid w:val="00C10EE9"/>
    <w:rsid w:val="00C12713"/>
    <w:rsid w:val="00C320D2"/>
    <w:rsid w:val="00C369EC"/>
    <w:rsid w:val="00C63C56"/>
    <w:rsid w:val="00C71D6D"/>
    <w:rsid w:val="00C8646D"/>
    <w:rsid w:val="00C9683E"/>
    <w:rsid w:val="00CA096D"/>
    <w:rsid w:val="00CC7F97"/>
    <w:rsid w:val="00CE3C6F"/>
    <w:rsid w:val="00CF3EA8"/>
    <w:rsid w:val="00D06709"/>
    <w:rsid w:val="00D0765D"/>
    <w:rsid w:val="00D15246"/>
    <w:rsid w:val="00D36D59"/>
    <w:rsid w:val="00D6048B"/>
    <w:rsid w:val="00D82751"/>
    <w:rsid w:val="00DB275A"/>
    <w:rsid w:val="00DB4E8B"/>
    <w:rsid w:val="00DE5572"/>
    <w:rsid w:val="00DE5B47"/>
    <w:rsid w:val="00E1021C"/>
    <w:rsid w:val="00E12C26"/>
    <w:rsid w:val="00E1376F"/>
    <w:rsid w:val="00E15E7D"/>
    <w:rsid w:val="00E17740"/>
    <w:rsid w:val="00E36381"/>
    <w:rsid w:val="00E40D29"/>
    <w:rsid w:val="00E458B5"/>
    <w:rsid w:val="00E53317"/>
    <w:rsid w:val="00E6320A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380F"/>
    <w:rsid w:val="00F44E24"/>
    <w:rsid w:val="00F537C5"/>
    <w:rsid w:val="00F73473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F91FF-8941-41B1-8755-15E8313A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5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46</cp:revision>
  <cp:lastPrinted>2023-10-23T08:55:00Z</cp:lastPrinted>
  <dcterms:created xsi:type="dcterms:W3CDTF">2017-10-30T14:29:00Z</dcterms:created>
  <dcterms:modified xsi:type="dcterms:W3CDTF">2023-10-23T08:55:00Z</dcterms:modified>
</cp:coreProperties>
</file>